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6" w:rsidRDefault="00F77FE6" w:rsidP="00F77FE6">
      <w:pPr>
        <w:pStyle w:val="ConsPlusNormal"/>
        <w:ind w:firstLine="540"/>
        <w:jc w:val="both"/>
      </w:pPr>
    </w:p>
    <w:p w:rsidR="00F77FE6" w:rsidRPr="00F77FE6" w:rsidRDefault="00F77FE6" w:rsidP="00F7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2"/>
      <w:bookmarkEnd w:id="0"/>
      <w:r w:rsidRPr="00F77FE6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F77FE6" w:rsidRPr="00F77FE6" w:rsidRDefault="00F77FE6" w:rsidP="00F7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sz w:val="28"/>
          <w:szCs w:val="28"/>
        </w:rPr>
        <w:t>ЗА ПРОВЕДЕНИЕ ГОСУДАРСТВЕННОЙ ЭКСПЕРТИЗЫ</w:t>
      </w:r>
    </w:p>
    <w:p w:rsidR="00F77FE6" w:rsidRPr="00F77FE6" w:rsidRDefault="00F77FE6" w:rsidP="00F7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sz w:val="28"/>
          <w:szCs w:val="28"/>
        </w:rPr>
        <w:t>ЗАПАСОВ ПОЛЕЗНЫХ ИСКОПАЕМЫХ И ПОДЗЕМНЫХ ВОД,</w:t>
      </w:r>
    </w:p>
    <w:p w:rsidR="00F77FE6" w:rsidRPr="00F77FE6" w:rsidRDefault="00F77FE6" w:rsidP="00F7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sz w:val="28"/>
          <w:szCs w:val="28"/>
        </w:rPr>
        <w:t xml:space="preserve">ГЕОЛОГИЧЕСКОЙ ИНФОРМАЦИИ О </w:t>
      </w:r>
      <w:proofErr w:type="gramStart"/>
      <w:r w:rsidRPr="00F77FE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F77FE6" w:rsidRPr="00F77FE6" w:rsidRDefault="00F77FE6" w:rsidP="00F77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proofErr w:type="gramStart"/>
      <w:r w:rsidRPr="00F77FE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F77FE6">
        <w:rPr>
          <w:rFonts w:ascii="Times New Roman" w:hAnsi="Times New Roman" w:cs="Times New Roman"/>
          <w:sz w:val="28"/>
          <w:szCs w:val="28"/>
        </w:rPr>
        <w:t xml:space="preserve"> НЕДР</w:t>
      </w:r>
    </w:p>
    <w:p w:rsidR="00D01007" w:rsidRDefault="00D01007" w:rsidP="00D01007">
      <w:pPr>
        <w:pStyle w:val="ConsPlusNormal"/>
        <w:jc w:val="center"/>
        <w:rPr>
          <w:color w:val="392C69"/>
        </w:rPr>
      </w:pPr>
      <w:proofErr w:type="gramStart"/>
      <w:r>
        <w:rPr>
          <w:color w:val="392C69"/>
        </w:rPr>
        <w:t xml:space="preserve">(в ред. Постановлений Правительства РФ от 18.02.2016 </w:t>
      </w:r>
      <w:hyperlink r:id="rId4" w:history="1">
        <w:r>
          <w:rPr>
            <w:color w:val="0000FF"/>
          </w:rPr>
          <w:t>N 116</w:t>
        </w:r>
      </w:hyperlink>
      <w:r>
        <w:rPr>
          <w:color w:val="392C69"/>
        </w:rPr>
        <w:t>,</w:t>
      </w:r>
      <w:proofErr w:type="gramEnd"/>
    </w:p>
    <w:p w:rsidR="00D01007" w:rsidRDefault="00D01007" w:rsidP="00D01007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от 04.08.2018 </w:t>
      </w:r>
      <w:hyperlink r:id="rId5" w:history="1">
        <w:r>
          <w:rPr>
            <w:color w:val="0000FF"/>
          </w:rPr>
          <w:t>N 913</w:t>
        </w:r>
      </w:hyperlink>
      <w:r>
        <w:rPr>
          <w:color w:val="392C69"/>
        </w:rPr>
        <w:t xml:space="preserve">, от 27.12.2019 </w:t>
      </w:r>
      <w:hyperlink r:id="rId6" w:history="1">
        <w:r>
          <w:rPr>
            <w:color w:val="0000FF"/>
          </w:rPr>
          <w:t>N 1884</w:t>
        </w:r>
      </w:hyperlink>
      <w:r>
        <w:rPr>
          <w:color w:val="392C69"/>
        </w:rPr>
        <w:t xml:space="preserve">, от 23.09.2020 </w:t>
      </w:r>
      <w:hyperlink r:id="rId7" w:history="1">
        <w:r>
          <w:rPr>
            <w:color w:val="0000FF"/>
          </w:rPr>
          <w:t>N 1522</w:t>
        </w:r>
      </w:hyperlink>
      <w:r>
        <w:rPr>
          <w:color w:val="392C69"/>
        </w:rPr>
        <w:t>,</w:t>
      </w:r>
    </w:p>
    <w:p w:rsidR="00C5059A" w:rsidRPr="00F77FE6" w:rsidRDefault="00D01007" w:rsidP="00D01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392C69"/>
        </w:rPr>
        <w:t xml:space="preserve">от 12.11.2020 </w:t>
      </w:r>
      <w:hyperlink r:id="rId8" w:history="1">
        <w:r>
          <w:rPr>
            <w:color w:val="0000FF"/>
          </w:rPr>
          <w:t>N 1822</w:t>
        </w:r>
      </w:hyperlink>
      <w:r>
        <w:rPr>
          <w:color w:val="392C69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2213"/>
        <w:gridCol w:w="2083"/>
        <w:gridCol w:w="1871"/>
      </w:tblGrid>
      <w:tr w:rsidR="00F77FE6" w:rsidRPr="00F77FE6" w:rsidTr="00C04AF8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Размер платы (тыс. рублей)</w:t>
            </w:r>
          </w:p>
        </w:tc>
      </w:tr>
      <w:tr w:rsidR="00F77FE6" w:rsidRPr="00F77FE6" w:rsidTr="00C04AF8">
        <w:tc>
          <w:tcPr>
            <w:tcW w:w="3442" w:type="dxa"/>
            <w:vMerge w:val="restart"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800</w:t>
            </w:r>
          </w:p>
        </w:tc>
      </w:tr>
      <w:tr w:rsidR="00F77FE6" w:rsidRPr="00F77FE6" w:rsidTr="00C04AF8">
        <w:tc>
          <w:tcPr>
            <w:tcW w:w="3442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480</w:t>
            </w:r>
          </w:p>
        </w:tc>
      </w:tr>
      <w:tr w:rsidR="00F77FE6" w:rsidRPr="00F77FE6" w:rsidTr="00C04AF8">
        <w:tc>
          <w:tcPr>
            <w:tcW w:w="3442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320</w:t>
            </w:r>
          </w:p>
        </w:tc>
      </w:tr>
      <w:tr w:rsidR="00F77FE6" w:rsidRPr="00F77FE6" w:rsidTr="00C04AF8">
        <w:tc>
          <w:tcPr>
            <w:tcW w:w="3442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160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240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россыпные месторождения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90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75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50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25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подземные воды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proofErr w:type="gramStart"/>
            <w:r w:rsidRPr="00F77FE6">
              <w:t xml:space="preserve">эксплуатируемые одиночными скважинами для </w:t>
            </w:r>
            <w:r w:rsidRPr="00F77FE6">
              <w:lastRenderedPageBreak/>
              <w:t>питьевого и технического водоснабжения</w:t>
            </w:r>
            <w:proofErr w:type="gramEnd"/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lastRenderedPageBreak/>
              <w:t>10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lastRenderedPageBreak/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960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576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384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192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960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576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384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192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672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448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224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очень 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(дополнение к технологической </w:t>
            </w:r>
            <w:r w:rsidRPr="00F77FE6">
              <w:lastRenderedPageBreak/>
              <w:t>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lastRenderedPageBreak/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уникальные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400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240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очень 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40</w:t>
            </w:r>
          </w:p>
        </w:tc>
      </w:tr>
      <w:tr w:rsidR="00F77FE6" w:rsidRPr="00F77FE6" w:rsidTr="00C04AF8">
        <w:tc>
          <w:tcPr>
            <w:tcW w:w="9609" w:type="dxa"/>
            <w:gridSpan w:val="4"/>
          </w:tcPr>
          <w:p w:rsidR="00F77FE6" w:rsidRPr="00F77FE6" w:rsidRDefault="00F77FE6" w:rsidP="00C04AF8">
            <w:pPr>
              <w:pStyle w:val="ConsPlusNormal"/>
              <w:jc w:val="both"/>
            </w:pPr>
            <w:r w:rsidRPr="00F77FE6">
              <w:t xml:space="preserve">(в ред. </w:t>
            </w:r>
            <w:hyperlink r:id="rId9" w:history="1">
              <w:r w:rsidRPr="00F77FE6">
                <w:rPr>
                  <w:color w:val="0000FF"/>
                </w:rPr>
                <w:t>Постановления</w:t>
              </w:r>
            </w:hyperlink>
            <w:r w:rsidRPr="00F77FE6">
              <w:t xml:space="preserve"> Правительства РФ от 04.08.2018 N 913)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240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россыпные месторождения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90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75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50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25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подземные воды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40</w:t>
            </w:r>
          </w:p>
        </w:tc>
      </w:tr>
      <w:tr w:rsidR="00F77FE6" w:rsidRPr="00F77FE6" w:rsidTr="00C04AF8">
        <w:tc>
          <w:tcPr>
            <w:tcW w:w="3442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F77FE6">
              <w:t>геолого-разведочных</w:t>
            </w:r>
            <w:proofErr w:type="spellEnd"/>
            <w:proofErr w:type="gramEnd"/>
            <w:r w:rsidRPr="00F77FE6"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F77FE6">
              <w:lastRenderedPageBreak/>
              <w:t>геолого-разведочных</w:t>
            </w:r>
            <w:proofErr w:type="spellEnd"/>
            <w:proofErr w:type="gramEnd"/>
            <w:r w:rsidRPr="00F77FE6">
              <w:t xml:space="preserve">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lastRenderedPageBreak/>
              <w:t>нефть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для всех категорий месторождений оплата производится по </w:t>
            </w:r>
            <w:r w:rsidRPr="00F77FE6">
              <w:lastRenderedPageBreak/>
              <w:t>каждой залежи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lastRenderedPageBreak/>
              <w:t>36</w:t>
            </w:r>
          </w:p>
        </w:tc>
      </w:tr>
      <w:tr w:rsidR="00F77FE6" w:rsidRPr="00F77FE6" w:rsidTr="00C04AF8">
        <w:tc>
          <w:tcPr>
            <w:tcW w:w="3442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lastRenderedPageBreak/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F77FE6">
              <w:t>геолого-разведочных</w:t>
            </w:r>
            <w:proofErr w:type="spellEnd"/>
            <w:proofErr w:type="gramEnd"/>
            <w:r w:rsidRPr="00F77FE6"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36</w:t>
            </w:r>
          </w:p>
        </w:tc>
      </w:tr>
      <w:tr w:rsidR="00F77FE6" w:rsidRPr="00F77FE6" w:rsidTr="00C04AF8">
        <w:tc>
          <w:tcPr>
            <w:tcW w:w="3442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spellStart"/>
            <w:proofErr w:type="gramStart"/>
            <w:r w:rsidRPr="00F77FE6">
              <w:t>геолого-разведочных</w:t>
            </w:r>
            <w:proofErr w:type="spellEnd"/>
            <w:proofErr w:type="gramEnd"/>
            <w:r w:rsidRPr="00F77FE6"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нефть, газ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42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spellStart"/>
            <w:proofErr w:type="gramStart"/>
            <w:r w:rsidRPr="00F77FE6">
              <w:t>геолого-разведочных</w:t>
            </w:r>
            <w:proofErr w:type="spellEnd"/>
            <w:proofErr w:type="gramEnd"/>
            <w:r w:rsidRPr="00F77FE6">
              <w:t xml:space="preserve"> работ и переоценки этих запасов</w:t>
            </w: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россыпные месторождения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10</w:t>
            </w:r>
          </w:p>
        </w:tc>
      </w:tr>
      <w:tr w:rsidR="00F77FE6" w:rsidRPr="00F77FE6" w:rsidTr="00C04AF8">
        <w:tc>
          <w:tcPr>
            <w:tcW w:w="3442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 xml:space="preserve">Документы и материалы по подсчету запасов полезных ископаемых выявленных месторождений твердых </w:t>
            </w:r>
            <w:r w:rsidRPr="00F77FE6">
              <w:lastRenderedPageBreak/>
              <w:t>полезных ископаемых</w:t>
            </w: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lastRenderedPageBreak/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180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120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крупные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90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средние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60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мелкие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россыпные месторождения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</w:t>
            </w:r>
          </w:p>
        </w:tc>
      </w:tr>
      <w:tr w:rsidR="00F77FE6" w:rsidRPr="00F77FE6" w:rsidTr="00C04AF8">
        <w:tc>
          <w:tcPr>
            <w:tcW w:w="3442" w:type="dxa"/>
            <w:vMerge/>
          </w:tcPr>
          <w:p w:rsidR="00F77FE6" w:rsidRPr="00F77FE6" w:rsidRDefault="00F77FE6" w:rsidP="00C04AF8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категорий месторождений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25</w:t>
            </w:r>
          </w:p>
        </w:tc>
      </w:tr>
      <w:tr w:rsidR="00F77FE6" w:rsidRPr="00F77FE6" w:rsidTr="00C04AF8">
        <w:tc>
          <w:tcPr>
            <w:tcW w:w="3442" w:type="dxa"/>
          </w:tcPr>
          <w:p w:rsidR="00F77FE6" w:rsidRPr="00F77FE6" w:rsidRDefault="00F77FE6" w:rsidP="00C04AF8">
            <w:pPr>
              <w:pStyle w:val="ConsPlusNormal"/>
            </w:pPr>
            <w:proofErr w:type="gramStart"/>
            <w:r w:rsidRPr="00F77FE6">
              <w:t>Документы и материалы по геологической информации об участках недр, намеченных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</w:t>
            </w:r>
            <w:proofErr w:type="gramEnd"/>
            <w:r w:rsidRPr="00F77FE6">
              <w:t xml:space="preserve">, </w:t>
            </w:r>
            <w:proofErr w:type="gramStart"/>
            <w:r w:rsidRPr="00F77FE6">
              <w:t xml:space="preserve">разведки и добычи </w:t>
            </w:r>
            <w:proofErr w:type="spellStart"/>
            <w:r w:rsidRPr="00F77FE6">
              <w:t>трудноизвлекаемых</w:t>
            </w:r>
            <w:proofErr w:type="spellEnd"/>
            <w:r w:rsidRPr="00F77FE6">
              <w:t xml:space="preserve"> полезных ископаемых или по совмещенной лицензии при разработке технологий геологического изучения, разведки и добычи </w:t>
            </w:r>
            <w:proofErr w:type="spellStart"/>
            <w:r w:rsidRPr="00F77FE6">
              <w:t>трудноизвлекаемых</w:t>
            </w:r>
            <w:proofErr w:type="spellEnd"/>
            <w:r w:rsidRPr="00F77FE6">
      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  <w:proofErr w:type="gramEnd"/>
          </w:p>
        </w:tc>
        <w:tc>
          <w:tcPr>
            <w:tcW w:w="221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участки недр</w:t>
            </w:r>
          </w:p>
        </w:tc>
        <w:tc>
          <w:tcPr>
            <w:tcW w:w="2083" w:type="dxa"/>
          </w:tcPr>
          <w:p w:rsidR="00F77FE6" w:rsidRPr="00F77FE6" w:rsidRDefault="00F77FE6" w:rsidP="00C04AF8">
            <w:pPr>
              <w:pStyle w:val="ConsPlusNormal"/>
            </w:pPr>
            <w:r w:rsidRPr="00F77FE6">
              <w:t>для всех участков недр независимо от размера</w:t>
            </w:r>
          </w:p>
        </w:tc>
        <w:tc>
          <w:tcPr>
            <w:tcW w:w="1871" w:type="dxa"/>
          </w:tcPr>
          <w:p w:rsidR="00F77FE6" w:rsidRPr="00F77FE6" w:rsidRDefault="00F77FE6" w:rsidP="00C04AF8">
            <w:pPr>
              <w:pStyle w:val="ConsPlusNormal"/>
              <w:jc w:val="center"/>
            </w:pPr>
            <w:r w:rsidRPr="00F77FE6">
              <w:t>300</w:t>
            </w:r>
          </w:p>
        </w:tc>
      </w:tr>
      <w:tr w:rsidR="00F77FE6" w:rsidRPr="00F77FE6" w:rsidTr="00C04AF8">
        <w:tc>
          <w:tcPr>
            <w:tcW w:w="9609" w:type="dxa"/>
            <w:gridSpan w:val="4"/>
            <w:tcBorders>
              <w:bottom w:val="single" w:sz="4" w:space="0" w:color="auto"/>
            </w:tcBorders>
          </w:tcPr>
          <w:p w:rsidR="00F77FE6" w:rsidRPr="00F77FE6" w:rsidRDefault="00F77FE6" w:rsidP="00C04AF8">
            <w:pPr>
              <w:pStyle w:val="ConsPlusNormal"/>
              <w:jc w:val="both"/>
            </w:pPr>
            <w:r w:rsidRPr="00F77FE6">
              <w:lastRenderedPageBreak/>
              <w:t xml:space="preserve">(в ред. Постановлений Правительства РФ от 27.12.2019 </w:t>
            </w:r>
            <w:hyperlink r:id="rId10" w:history="1">
              <w:r w:rsidRPr="00F77FE6">
                <w:rPr>
                  <w:color w:val="0000FF"/>
                </w:rPr>
                <w:t>N 1884</w:t>
              </w:r>
            </w:hyperlink>
            <w:r w:rsidRPr="00F77FE6">
              <w:t xml:space="preserve">, от 12.11.2020 </w:t>
            </w:r>
            <w:hyperlink r:id="rId11" w:history="1">
              <w:r w:rsidRPr="00F77FE6">
                <w:rPr>
                  <w:color w:val="0000FF"/>
                </w:rPr>
                <w:t>N 1822</w:t>
              </w:r>
            </w:hyperlink>
            <w:r w:rsidRPr="00F77FE6">
              <w:t>)</w:t>
            </w:r>
          </w:p>
        </w:tc>
      </w:tr>
    </w:tbl>
    <w:p w:rsidR="00C5059A" w:rsidRPr="00F77FE6" w:rsidRDefault="00C5059A" w:rsidP="00F77FE6">
      <w:pPr>
        <w:rPr>
          <w:rFonts w:ascii="Times New Roman" w:hAnsi="Times New Roman" w:cs="Times New Roman"/>
          <w:sz w:val="28"/>
          <w:szCs w:val="28"/>
        </w:rPr>
      </w:pPr>
    </w:p>
    <w:sectPr w:rsidR="00C5059A" w:rsidRPr="00F77FE6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59A"/>
    <w:rsid w:val="002E683C"/>
    <w:rsid w:val="00593183"/>
    <w:rsid w:val="00C5059A"/>
    <w:rsid w:val="00CD156D"/>
    <w:rsid w:val="00D01007"/>
    <w:rsid w:val="00F7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060&amp;date=16.02.2022&amp;dst=100013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3870&amp;date=16.02.2022&amp;dst=100103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420&amp;date=16.02.2022&amp;dst=100012&amp;field=134" TargetMode="External"/><Relationship Id="rId11" Type="http://schemas.openxmlformats.org/officeDocument/2006/relationships/hyperlink" Target="https://login.consultant.ru/link/?req=doc&amp;base=LAW&amp;n=368060&amp;date=16.02.2022&amp;dst=100013&amp;field=134" TargetMode="External"/><Relationship Id="rId5" Type="http://schemas.openxmlformats.org/officeDocument/2006/relationships/hyperlink" Target="https://login.consultant.ru/link/?req=doc&amp;base=LAW&amp;n=304337&amp;date=16.02.2022&amp;dst=100015&amp;field=134" TargetMode="External"/><Relationship Id="rId10" Type="http://schemas.openxmlformats.org/officeDocument/2006/relationships/hyperlink" Target="https://login.consultant.ru/link/?req=doc&amp;base=LAW&amp;n=342420&amp;date=16.02.2022&amp;dst=100012&amp;field=134" TargetMode="External"/><Relationship Id="rId4" Type="http://schemas.openxmlformats.org/officeDocument/2006/relationships/hyperlink" Target="https://login.consultant.ru/link/?req=doc&amp;base=LAW&amp;n=194311&amp;date=16.02.2022&amp;dst=100026&amp;field=134" TargetMode="External"/><Relationship Id="rId9" Type="http://schemas.openxmlformats.org/officeDocument/2006/relationships/hyperlink" Target="https://login.consultant.ru/link/?req=doc&amp;base=LAW&amp;n=304337&amp;date=16.02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2022-02-16T09:19:00Z</cp:lastPrinted>
  <dcterms:created xsi:type="dcterms:W3CDTF">2022-02-16T09:13:00Z</dcterms:created>
  <dcterms:modified xsi:type="dcterms:W3CDTF">2022-02-16T09:19:00Z</dcterms:modified>
</cp:coreProperties>
</file>